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8DEA4" w14:textId="2140FF2D" w:rsidR="00EB6CCB" w:rsidRDefault="005C1B9A">
      <w:r>
        <w:rPr>
          <w:noProof/>
        </w:rPr>
        <w:drawing>
          <wp:anchor distT="0" distB="0" distL="114300" distR="114300" simplePos="0" relativeHeight="251665408" behindDoc="0" locked="0" layoutInCell="1" allowOverlap="1" wp14:anchorId="5EF93071" wp14:editId="18C44FD2">
            <wp:simplePos x="0" y="0"/>
            <wp:positionH relativeFrom="column">
              <wp:posOffset>244120</wp:posOffset>
            </wp:positionH>
            <wp:positionV relativeFrom="page">
              <wp:posOffset>457200</wp:posOffset>
            </wp:positionV>
            <wp:extent cx="245184" cy="618750"/>
            <wp:effectExtent l="76200" t="38100" r="40640" b="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sm ta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184" cy="618750"/>
                    </a:xfrm>
                    <a:prstGeom prst="rect">
                      <a:avLst/>
                    </a:prstGeom>
                    <a:effectLst>
                      <a:outerShdw blurRad="50800" dist="38100" dir="8100000" algn="tr"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14:paraId="01B227BA" w14:textId="77777777" w:rsidR="00474954" w:rsidRPr="00EB6CCB" w:rsidRDefault="008D17AA">
      <w:pPr>
        <w:rPr>
          <w:sz w:val="6"/>
        </w:rPr>
      </w:pPr>
      <w:r>
        <w:rPr>
          <w:noProof/>
        </w:rPr>
        <mc:AlternateContent>
          <mc:Choice Requires="wps">
            <w:drawing>
              <wp:anchor distT="0" distB="0" distL="114300" distR="114300" simplePos="0" relativeHeight="251659264" behindDoc="0" locked="0" layoutInCell="1" allowOverlap="1" wp14:anchorId="2398561A" wp14:editId="262BEBC1">
                <wp:simplePos x="0" y="0"/>
                <wp:positionH relativeFrom="margin">
                  <wp:posOffset>0</wp:posOffset>
                </wp:positionH>
                <wp:positionV relativeFrom="margin">
                  <wp:posOffset>0</wp:posOffset>
                </wp:positionV>
                <wp:extent cx="6835140" cy="731520"/>
                <wp:effectExtent l="0" t="0" r="3810" b="0"/>
                <wp:wrapNone/>
                <wp:docPr id="2" name="Text Box 2"/>
                <wp:cNvGraphicFramePr/>
                <a:graphic xmlns:a="http://schemas.openxmlformats.org/drawingml/2006/main">
                  <a:graphicData uri="http://schemas.microsoft.com/office/word/2010/wordprocessingShape">
                    <wps:wsp>
                      <wps:cNvSpPr txBox="1"/>
                      <wps:spPr>
                        <a:xfrm>
                          <a:off x="0" y="0"/>
                          <a:ext cx="6835140" cy="731520"/>
                        </a:xfrm>
                        <a:prstGeom prst="rect">
                          <a:avLst/>
                        </a:prstGeom>
                        <a:solidFill>
                          <a:srgbClr val="455E96"/>
                        </a:solidFill>
                        <a:ln w="6350">
                          <a:noFill/>
                        </a:ln>
                      </wps:spPr>
                      <wps:txbx>
                        <w:txbxContent>
                          <w:p w14:paraId="74399F05" w14:textId="6363F56F" w:rsidR="00474954" w:rsidRPr="008D17AA" w:rsidRDefault="00301F32" w:rsidP="008D17AA">
                            <w:pPr>
                              <w:spacing w:after="0"/>
                              <w:jc w:val="center"/>
                              <w:rPr>
                                <w:rFonts w:ascii="Segoe UI Light" w:hAnsi="Segoe UI Light" w:cs="Segoe UI Light"/>
                                <w:color w:val="FFFFFF" w:themeColor="background1"/>
                                <w:sz w:val="28"/>
                              </w:rPr>
                            </w:pPr>
                            <w:r>
                              <w:rPr>
                                <w:rFonts w:ascii="Segoe UI Light" w:hAnsi="Segoe UI Light" w:cs="Segoe UI Light"/>
                                <w:color w:val="FFFFFF" w:themeColor="background1"/>
                                <w:sz w:val="28"/>
                              </w:rPr>
                              <w:t>PART C EARLY INTERVENTION RESOURCES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98561A" id="_x0000_t202" coordsize="21600,21600" o:spt="202" path="m,l,21600r21600,l21600,xe">
                <v:stroke joinstyle="miter"/>
                <v:path gradientshapeok="t" o:connecttype="rect"/>
              </v:shapetype>
              <v:shape id="Text Box 2" o:spid="_x0000_s1026" type="#_x0000_t202" style="position:absolute;margin-left:0;margin-top:0;width:538.2pt;height:57.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" fillcolor="#455e96" stroked="f" strokeweight=".5pt">
                <v:textbox>
                  <w:txbxContent>
                    <w:p w14:paraId="74399F05" w14:textId="6363F56F" w:rsidR="00474954" w:rsidRPr="008D17AA" w:rsidRDefault="00301F32" w:rsidP="008D17AA">
                      <w:pPr>
                        <w:spacing w:after="0"/>
                        <w:jc w:val="center"/>
                        <w:rPr>
                          <w:rFonts w:ascii="Segoe UI Light" w:hAnsi="Segoe UI Light" w:cs="Segoe UI Light"/>
                          <w:color w:val="FFFFFF" w:themeColor="background1"/>
                          <w:sz w:val="28"/>
                        </w:rPr>
                      </w:pPr>
                      <w:r>
                        <w:rPr>
                          <w:rFonts w:ascii="Segoe UI Light" w:hAnsi="Segoe UI Light" w:cs="Segoe UI Light"/>
                          <w:color w:val="FFFFFF" w:themeColor="background1"/>
                          <w:sz w:val="28"/>
                        </w:rPr>
                        <w:t>PART C EARLY INTERVENTION RESOURCES</w:t>
                      </w:r>
                    </w:p>
                  </w:txbxContent>
                </v:textbox>
                <w10:wrap anchorx="margin" anchory="margin"/>
              </v:shape>
            </w:pict>
          </mc:Fallback>
        </mc:AlternateContent>
      </w:r>
    </w:p>
    <w:p w14:paraId="2AAABEA6" w14:textId="77777777" w:rsidR="00474954" w:rsidRPr="00EB6CCB" w:rsidRDefault="00474954">
      <w:pPr>
        <w:rPr>
          <w:sz w:val="6"/>
        </w:rPr>
      </w:pPr>
    </w:p>
    <w:p w14:paraId="7360A2FF" w14:textId="77777777" w:rsidR="00794F5D" w:rsidRPr="00794F5D" w:rsidRDefault="00794F5D"/>
    <w:p w14:paraId="301F33DD" w14:textId="77777777" w:rsidR="00301F32" w:rsidRDefault="00301F32" w:rsidP="00301F32">
      <w:pPr>
        <w:pStyle w:val="Default"/>
      </w:pPr>
    </w:p>
    <w:p w14:paraId="7B0E068F" w14:textId="77777777" w:rsidR="00301F32" w:rsidRPr="00301F32" w:rsidRDefault="00301F32" w:rsidP="00301F32">
      <w:pPr>
        <w:rPr>
          <w:rFonts w:ascii="Segoe UI Light" w:hAnsi="Segoe UI Light" w:cs="Segoe UI Light"/>
        </w:rPr>
      </w:pPr>
      <w:r w:rsidRPr="00301F32">
        <w:rPr>
          <w:rFonts w:ascii="Segoe UI Light" w:hAnsi="Segoe UI Light" w:cs="Segoe UI Light"/>
        </w:rPr>
        <w:t xml:space="preserve">Health care providers, including pediatricians, parents, social service workers, and YOU are just some of the people who can refer an infant or toddler for early intervention. Families do not have to wait for a referral from a pediatrician. YOU can assist families to find your community’s early intervention office with the following resources: </w:t>
      </w:r>
    </w:p>
    <w:p w14:paraId="019F00DB" w14:textId="12C73DA7"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Call the state department of health or education </w:t>
      </w:r>
      <w:r w:rsidRPr="00301F32">
        <w:rPr>
          <w:rFonts w:ascii="Segoe UI Light" w:hAnsi="Segoe UI Light" w:cs="Segoe UI Light"/>
        </w:rPr>
        <w:br/>
      </w:r>
    </w:p>
    <w:p w14:paraId="643826EF" w14:textId="53DEB1EA"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Reach out to the Parent Training and Information Center in your </w:t>
      </w:r>
      <w:proofErr w:type="gramStart"/>
      <w:r w:rsidRPr="00301F32">
        <w:rPr>
          <w:rFonts w:ascii="Segoe UI Light" w:hAnsi="Segoe UI Light" w:cs="Segoe UI Light"/>
        </w:rPr>
        <w:t>state :</w:t>
      </w:r>
      <w:proofErr w:type="gramEnd"/>
      <w:r w:rsidRPr="00301F32">
        <w:rPr>
          <w:rFonts w:ascii="Segoe UI Light" w:hAnsi="Segoe UI Light" w:cs="Segoe UI Light"/>
        </w:rPr>
        <w:t xml:space="preserve"> </w:t>
      </w:r>
    </w:p>
    <w:p w14:paraId="359B07C1" w14:textId="0094F3C8"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https://www.parentcenterhub.org/find-your-center/ </w:t>
      </w:r>
      <w:r w:rsidRPr="00301F32">
        <w:rPr>
          <w:rFonts w:ascii="Segoe UI Light" w:hAnsi="Segoe UI Light" w:cs="Segoe UI Light"/>
        </w:rPr>
        <w:br/>
      </w:r>
    </w:p>
    <w:p w14:paraId="707F724F" w14:textId="6D58F767"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Ask the pediatrician for a referral </w:t>
      </w:r>
      <w:r w:rsidRPr="00301F32">
        <w:rPr>
          <w:rFonts w:ascii="Segoe UI Light" w:hAnsi="Segoe UI Light" w:cs="Segoe UI Light"/>
        </w:rPr>
        <w:br/>
      </w:r>
    </w:p>
    <w:p w14:paraId="319DF2C7" w14:textId="77777777"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Visit the Early Childhood Technical Assistance Center’s state-by-state </w:t>
      </w:r>
      <w:proofErr w:type="gramStart"/>
      <w:r w:rsidRPr="00301F32">
        <w:rPr>
          <w:rFonts w:ascii="Segoe UI Light" w:hAnsi="Segoe UI Light" w:cs="Segoe UI Light"/>
        </w:rPr>
        <w:t>contacts</w:t>
      </w:r>
      <w:proofErr w:type="gramEnd"/>
      <w:r w:rsidRPr="00301F32">
        <w:rPr>
          <w:rFonts w:ascii="Segoe UI Light" w:hAnsi="Segoe UI Light" w:cs="Segoe UI Light"/>
        </w:rPr>
        <w:t xml:space="preserve"> page</w:t>
      </w:r>
      <w:r w:rsidRPr="00301F32">
        <w:rPr>
          <w:rFonts w:ascii="Segoe UI Light" w:hAnsi="Segoe UI Light" w:cs="Segoe UI Light"/>
        </w:rPr>
        <w:t>:</w:t>
      </w:r>
    </w:p>
    <w:p w14:paraId="1C227071" w14:textId="6918763B" w:rsidR="00301F32" w:rsidRPr="00301F32" w:rsidRDefault="00301F32" w:rsidP="00301F32">
      <w:pPr>
        <w:pStyle w:val="ListParagraph"/>
        <w:numPr>
          <w:ilvl w:val="0"/>
          <w:numId w:val="1"/>
        </w:numPr>
        <w:rPr>
          <w:rFonts w:ascii="Segoe UI Light" w:hAnsi="Segoe UI Light" w:cs="Segoe UI Light"/>
        </w:rPr>
      </w:pPr>
      <w:hyperlink r:id="rId9" w:history="1">
        <w:r w:rsidRPr="00301F32">
          <w:rPr>
            <w:rStyle w:val="Hyperlink"/>
            <w:rFonts w:ascii="Segoe UI Light" w:hAnsi="Segoe UI Light" w:cs="Segoe UI Light"/>
          </w:rPr>
          <w:t>https://ectacenter.org/contact/ptccoord.asp</w:t>
        </w:r>
      </w:hyperlink>
      <w:r w:rsidRPr="00301F32">
        <w:rPr>
          <w:rFonts w:ascii="Segoe UI Light" w:hAnsi="Segoe UI Light" w:cs="Segoe UI Light"/>
        </w:rPr>
        <w:br/>
      </w:r>
    </w:p>
    <w:p w14:paraId="4BAE805A" w14:textId="6DAC4AE2"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Visit the CDC’s U.S. State, Commonwealth &amp; Territory Early Intervention Contacts list:</w:t>
      </w:r>
    </w:p>
    <w:p w14:paraId="1CB41A8C" w14:textId="05C1C28E" w:rsidR="00301F32" w:rsidRPr="00301F32" w:rsidRDefault="00301F32" w:rsidP="00301F32">
      <w:pPr>
        <w:pStyle w:val="ListParagraph"/>
        <w:numPr>
          <w:ilvl w:val="0"/>
          <w:numId w:val="1"/>
        </w:numPr>
        <w:rPr>
          <w:rFonts w:ascii="Segoe UI Light" w:hAnsi="Segoe UI Light" w:cs="Segoe UI Light"/>
        </w:rPr>
      </w:pPr>
      <w:r w:rsidRPr="00301F32">
        <w:rPr>
          <w:rFonts w:ascii="Segoe UI Light" w:hAnsi="Segoe UI Light" w:cs="Segoe UI Light"/>
        </w:rPr>
        <w:t xml:space="preserve">https://www.cdc.gov/ncbddd/actearly/parents/state-text.html </w:t>
      </w:r>
    </w:p>
    <w:p w14:paraId="6005FAE9" w14:textId="77777777" w:rsidR="00301F32" w:rsidRPr="00301F32" w:rsidRDefault="00301F32" w:rsidP="00301F32">
      <w:pPr>
        <w:rPr>
          <w:rFonts w:ascii="Segoe UI Light" w:hAnsi="Segoe UI Light" w:cs="Segoe UI Light"/>
        </w:rPr>
      </w:pPr>
    </w:p>
    <w:p w14:paraId="711F75DA" w14:textId="446B3611" w:rsidR="00474954" w:rsidRPr="00301F32" w:rsidRDefault="00301F32" w:rsidP="00301F32">
      <w:pPr>
        <w:rPr>
          <w:rFonts w:ascii="Segoe UI Light" w:hAnsi="Segoe UI Light" w:cs="Segoe UI Light"/>
          <w:sz w:val="10"/>
        </w:rPr>
      </w:pPr>
      <w:r w:rsidRPr="00301F32">
        <w:rPr>
          <w:rFonts w:ascii="Segoe UI Light" w:hAnsi="Segoe UI Light" w:cs="Segoe UI Light"/>
        </w:rPr>
        <w:t xml:space="preserve">When a call is made, explain that there are concerns for the child’s development and request information on the evaluation process. Request for an evaluation is covered under Part C federal law and is typically free to families. </w:t>
      </w:r>
      <w:r w:rsidR="00B34CCD" w:rsidRPr="00301F32">
        <w:rPr>
          <w:rFonts w:ascii="Segoe UI Light" w:hAnsi="Segoe UI Light" w:cs="Segoe UI Light"/>
          <w:noProof/>
        </w:rPr>
        <w:drawing>
          <wp:anchor distT="0" distB="0" distL="114300" distR="114300" simplePos="0" relativeHeight="251669504" behindDoc="0" locked="0" layoutInCell="1" allowOverlap="1" wp14:anchorId="4E8242C2" wp14:editId="639C5049">
            <wp:simplePos x="0" y="0"/>
            <wp:positionH relativeFrom="margin">
              <wp:posOffset>5894070</wp:posOffset>
            </wp:positionH>
            <wp:positionV relativeFrom="margin">
              <wp:posOffset>8519795</wp:posOffset>
            </wp:positionV>
            <wp:extent cx="955040" cy="576580"/>
            <wp:effectExtent l="19050" t="0" r="54610" b="520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ISM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5040" cy="576580"/>
                    </a:xfrm>
                    <a:prstGeom prst="rect">
                      <a:avLst/>
                    </a:prstGeom>
                    <a:effectLst>
                      <a:outerShdw blurRad="38100" dist="12700" dir="2700000" algn="tl" rotWithShape="0">
                        <a:prstClr val="black">
                          <a:alpha val="55000"/>
                        </a:prstClr>
                      </a:outerShdw>
                    </a:effectLst>
                  </pic:spPr>
                </pic:pic>
              </a:graphicData>
            </a:graphic>
          </wp:anchor>
        </w:drawing>
      </w:r>
      <w:r w:rsidR="003B64BF" w:rsidRPr="00301F32">
        <w:rPr>
          <w:rFonts w:ascii="Segoe UI Light" w:hAnsi="Segoe UI Light" w:cs="Segoe UI Light"/>
          <w:noProof/>
        </w:rPr>
        <mc:AlternateContent>
          <mc:Choice Requires="wps">
            <w:drawing>
              <wp:anchor distT="0" distB="0" distL="114300" distR="114300" simplePos="0" relativeHeight="251667456" behindDoc="0" locked="0" layoutInCell="1" allowOverlap="1" wp14:anchorId="3E0B323B" wp14:editId="4E92CA57">
                <wp:simplePos x="0" y="0"/>
                <wp:positionH relativeFrom="margin">
                  <wp:align>center</wp:align>
                </wp:positionH>
                <wp:positionV relativeFrom="page">
                  <wp:posOffset>9369425</wp:posOffset>
                </wp:positionV>
                <wp:extent cx="0" cy="419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53009" id="Straight Connector 1" o:spid="_x0000_s1026" style="position:absolute;z-index:251667456;visibility:visible;mso-wrap-style:square;mso-wrap-distance-left:9pt;mso-wrap-distance-top:0;mso-wrap-distance-right:9pt;mso-wrap-distance-bottom:0;mso-position-horizontal:center;mso-position-horizontal-relative:margin;mso-position-vertical:absolute;mso-position-vertical-relative:page" from="0,737.75pt" to="0,7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" strokecolor="white [3212]" strokeweight=".5pt">
                <v:stroke joinstyle="miter"/>
                <w10:wrap anchorx="margin" anchory="page"/>
              </v:line>
            </w:pict>
          </mc:Fallback>
        </mc:AlternateContent>
      </w:r>
      <w:r w:rsidR="008D17AA" w:rsidRPr="00301F32">
        <w:rPr>
          <w:rFonts w:ascii="Segoe UI Light" w:hAnsi="Segoe UI Light" w:cs="Segoe UI Light"/>
          <w:noProof/>
        </w:rPr>
        <mc:AlternateContent>
          <mc:Choice Requires="wps">
            <w:drawing>
              <wp:anchor distT="0" distB="0" distL="114300" distR="114300" simplePos="0" relativeHeight="251658239" behindDoc="0" locked="0" layoutInCell="1" allowOverlap="1" wp14:anchorId="70693B54" wp14:editId="1015E98C">
                <wp:simplePos x="0" y="0"/>
                <wp:positionH relativeFrom="margin">
                  <wp:align>right</wp:align>
                </wp:positionH>
                <wp:positionV relativeFrom="page">
                  <wp:posOffset>9319260</wp:posOffset>
                </wp:positionV>
                <wp:extent cx="6858000" cy="544195"/>
                <wp:effectExtent l="0" t="0" r="0" b="8255"/>
                <wp:wrapNone/>
                <wp:docPr id="4" name="Text Box 4"/>
                <wp:cNvGraphicFramePr/>
                <a:graphic xmlns:a="http://schemas.openxmlformats.org/drawingml/2006/main">
                  <a:graphicData uri="http://schemas.microsoft.com/office/word/2010/wordprocessingShape">
                    <wps:wsp>
                      <wps:cNvSpPr txBox="1"/>
                      <wps:spPr>
                        <a:xfrm>
                          <a:off x="0" y="0"/>
                          <a:ext cx="6858000" cy="544195"/>
                        </a:xfrm>
                        <a:prstGeom prst="rect">
                          <a:avLst/>
                        </a:prstGeom>
                        <a:solidFill>
                          <a:srgbClr val="24A2A7"/>
                        </a:solidFill>
                        <a:ln w="6350">
                          <a:noFill/>
                        </a:ln>
                      </wps:spPr>
                      <wps:txbx>
                        <w:txbxContent>
                          <w:p w14:paraId="7ACD82ED" w14:textId="367003BA" w:rsidR="004B796F" w:rsidRPr="003E39A5" w:rsidRDefault="009E4396" w:rsidP="008D17AA">
                            <w:pPr>
                              <w:tabs>
                                <w:tab w:val="left" w:pos="5220"/>
                                <w:tab w:val="left" w:pos="5400"/>
                              </w:tabs>
                              <w:rPr>
                                <w:rFonts w:ascii="Segoe UI Light" w:hAnsi="Segoe UI Light" w:cs="Segoe UI Light"/>
                                <w:color w:val="FFFFFF" w:themeColor="background1"/>
                              </w:rPr>
                            </w:pPr>
                            <w:r>
                              <w:rPr>
                                <w:rFonts w:ascii="Segoe UI Light" w:hAnsi="Segoe UI Light" w:cs="Segoe UI Light"/>
                                <w:color w:val="FFFFFF" w:themeColor="background1"/>
                              </w:rPr>
                              <w:t>Targeted Support</w:t>
                            </w:r>
                            <w:r w:rsidR="00E57411" w:rsidRPr="003E39A5">
                              <w:rPr>
                                <w:rFonts w:ascii="Segoe UI Light" w:hAnsi="Segoe UI Light" w:cs="Segoe UI Light"/>
                                <w:color w:val="FFFFFF" w:themeColor="background1"/>
                              </w:rPr>
                              <w:tab/>
                            </w:r>
                            <w:r w:rsidR="00E57411" w:rsidRPr="003E39A5">
                              <w:rPr>
                                <w:rFonts w:ascii="Segoe UI Light" w:hAnsi="Segoe UI Light" w:cs="Segoe UI Light"/>
                                <w:color w:val="FFFFFF" w:themeColor="background1"/>
                              </w:rPr>
                              <w:tab/>
                            </w:r>
                            <w:r w:rsidR="00301F32">
                              <w:rPr>
                                <w:rFonts w:ascii="Segoe UI Light" w:hAnsi="Segoe UI Light" w:cs="Segoe UI Light"/>
                                <w:color w:val="FFFFFF" w:themeColor="background1"/>
                              </w:rPr>
                              <w:t>For more information:</w:t>
                            </w:r>
                            <w:r w:rsidR="004B796F" w:rsidRPr="003E39A5">
                              <w:rPr>
                                <w:rFonts w:ascii="Segoe UI Light" w:hAnsi="Segoe UI Light" w:cs="Segoe UI Light"/>
                                <w:color w:val="FFFFFF" w:themeColor="background1"/>
                              </w:rPr>
                              <w:br/>
                            </w:r>
                            <w:r>
                              <w:rPr>
                                <w:rFonts w:ascii="Segoe UI Light" w:hAnsi="Segoe UI Light" w:cs="Segoe UI Light"/>
                                <w:color w:val="FFFFFF" w:themeColor="background1"/>
                              </w:rPr>
                              <w:t xml:space="preserve">Handout </w:t>
                            </w:r>
                            <w:r w:rsidR="00301F32">
                              <w:rPr>
                                <w:rFonts w:ascii="Segoe UI Light" w:hAnsi="Segoe UI Light" w:cs="Segoe UI Light"/>
                                <w:color w:val="FFFFFF" w:themeColor="background1"/>
                              </w:rPr>
                              <w:t>11</w:t>
                            </w:r>
                            <w:r>
                              <w:rPr>
                                <w:rFonts w:ascii="Segoe UI Light" w:hAnsi="Segoe UI Light" w:cs="Segoe UI Light"/>
                                <w:color w:val="FFFFFF" w:themeColor="background1"/>
                              </w:rPr>
                              <w:t xml:space="preserve">: </w:t>
                            </w:r>
                            <w:r w:rsidR="00301F32">
                              <w:rPr>
                                <w:rFonts w:ascii="Segoe UI Light" w:hAnsi="Segoe UI Light" w:cs="Segoe UI Light"/>
                                <w:color w:val="FFFFFF" w:themeColor="background1"/>
                              </w:rPr>
                              <w:t>Part C</w:t>
                            </w:r>
                            <w:r w:rsidR="004B796F" w:rsidRPr="003E39A5">
                              <w:rPr>
                                <w:rFonts w:ascii="Segoe UI Light" w:hAnsi="Segoe UI Light" w:cs="Segoe UI Light"/>
                                <w:color w:val="FFFFFF" w:themeColor="background1"/>
                              </w:rPr>
                              <w:tab/>
                            </w:r>
                            <w:r w:rsidR="004B796F" w:rsidRPr="003E39A5">
                              <w:rPr>
                                <w:rFonts w:ascii="Segoe UI Light" w:hAnsi="Segoe UI Light" w:cs="Segoe UI Light"/>
                                <w:color w:val="FFFFFF" w:themeColor="background1"/>
                              </w:rPr>
                              <w:tab/>
                            </w:r>
                            <w:r w:rsidR="00301F32">
                              <w:rPr>
                                <w:rFonts w:ascii="Segoe UI Light" w:hAnsi="Segoe UI Light" w:cs="Segoe UI Light"/>
                                <w:color w:val="FFFFFF" w:themeColor="background1"/>
                              </w:rPr>
                              <w:t>https://centerforresilientchildren.org/infants/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93B54" id="Text Box 4" o:spid="_x0000_s1027" type="#_x0000_t202" style="position:absolute;margin-left:488.8pt;margin-top:733.8pt;width:540pt;height:42.85pt;z-index:251658239;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" fillcolor="#24a2a7" stroked="f" strokeweight=".5pt">
                <v:textbox>
                  <w:txbxContent>
                    <w:p w14:paraId="7ACD82ED" w14:textId="367003BA" w:rsidR="004B796F" w:rsidRPr="003E39A5" w:rsidRDefault="009E4396" w:rsidP="008D17AA">
                      <w:pPr>
                        <w:tabs>
                          <w:tab w:val="left" w:pos="5220"/>
                          <w:tab w:val="left" w:pos="5400"/>
                        </w:tabs>
                        <w:rPr>
                          <w:rFonts w:ascii="Segoe UI Light" w:hAnsi="Segoe UI Light" w:cs="Segoe UI Light"/>
                          <w:color w:val="FFFFFF" w:themeColor="background1"/>
                        </w:rPr>
                      </w:pPr>
                      <w:r>
                        <w:rPr>
                          <w:rFonts w:ascii="Segoe UI Light" w:hAnsi="Segoe UI Light" w:cs="Segoe UI Light"/>
                          <w:color w:val="FFFFFF" w:themeColor="background1"/>
                        </w:rPr>
                        <w:t>Targeted Support</w:t>
                      </w:r>
                      <w:r w:rsidR="00E57411" w:rsidRPr="003E39A5">
                        <w:rPr>
                          <w:rFonts w:ascii="Segoe UI Light" w:hAnsi="Segoe UI Light" w:cs="Segoe UI Light"/>
                          <w:color w:val="FFFFFF" w:themeColor="background1"/>
                        </w:rPr>
                        <w:tab/>
                      </w:r>
                      <w:r w:rsidR="00E57411" w:rsidRPr="003E39A5">
                        <w:rPr>
                          <w:rFonts w:ascii="Segoe UI Light" w:hAnsi="Segoe UI Light" w:cs="Segoe UI Light"/>
                          <w:color w:val="FFFFFF" w:themeColor="background1"/>
                        </w:rPr>
                        <w:tab/>
                      </w:r>
                      <w:r w:rsidR="00301F32">
                        <w:rPr>
                          <w:rFonts w:ascii="Segoe UI Light" w:hAnsi="Segoe UI Light" w:cs="Segoe UI Light"/>
                          <w:color w:val="FFFFFF" w:themeColor="background1"/>
                        </w:rPr>
                        <w:t>For more information:</w:t>
                      </w:r>
                      <w:r w:rsidR="004B796F" w:rsidRPr="003E39A5">
                        <w:rPr>
                          <w:rFonts w:ascii="Segoe UI Light" w:hAnsi="Segoe UI Light" w:cs="Segoe UI Light"/>
                          <w:color w:val="FFFFFF" w:themeColor="background1"/>
                        </w:rPr>
                        <w:br/>
                      </w:r>
                      <w:r>
                        <w:rPr>
                          <w:rFonts w:ascii="Segoe UI Light" w:hAnsi="Segoe UI Light" w:cs="Segoe UI Light"/>
                          <w:color w:val="FFFFFF" w:themeColor="background1"/>
                        </w:rPr>
                        <w:t xml:space="preserve">Handout </w:t>
                      </w:r>
                      <w:r w:rsidR="00301F32">
                        <w:rPr>
                          <w:rFonts w:ascii="Segoe UI Light" w:hAnsi="Segoe UI Light" w:cs="Segoe UI Light"/>
                          <w:color w:val="FFFFFF" w:themeColor="background1"/>
                        </w:rPr>
                        <w:t>11</w:t>
                      </w:r>
                      <w:r>
                        <w:rPr>
                          <w:rFonts w:ascii="Segoe UI Light" w:hAnsi="Segoe UI Light" w:cs="Segoe UI Light"/>
                          <w:color w:val="FFFFFF" w:themeColor="background1"/>
                        </w:rPr>
                        <w:t xml:space="preserve">: </w:t>
                      </w:r>
                      <w:r w:rsidR="00301F32">
                        <w:rPr>
                          <w:rFonts w:ascii="Segoe UI Light" w:hAnsi="Segoe UI Light" w:cs="Segoe UI Light"/>
                          <w:color w:val="FFFFFF" w:themeColor="background1"/>
                        </w:rPr>
                        <w:t>Part C</w:t>
                      </w:r>
                      <w:r w:rsidR="004B796F" w:rsidRPr="003E39A5">
                        <w:rPr>
                          <w:rFonts w:ascii="Segoe UI Light" w:hAnsi="Segoe UI Light" w:cs="Segoe UI Light"/>
                          <w:color w:val="FFFFFF" w:themeColor="background1"/>
                        </w:rPr>
                        <w:tab/>
                      </w:r>
                      <w:r w:rsidR="004B796F" w:rsidRPr="003E39A5">
                        <w:rPr>
                          <w:rFonts w:ascii="Segoe UI Light" w:hAnsi="Segoe UI Light" w:cs="Segoe UI Light"/>
                          <w:color w:val="FFFFFF" w:themeColor="background1"/>
                        </w:rPr>
                        <w:tab/>
                      </w:r>
                      <w:r w:rsidR="00301F32">
                        <w:rPr>
                          <w:rFonts w:ascii="Segoe UI Light" w:hAnsi="Segoe UI Light" w:cs="Segoe UI Light"/>
                          <w:color w:val="FFFFFF" w:themeColor="background1"/>
                        </w:rPr>
                        <w:t>https://centerforresilientchildren.org/infants/</w:t>
                      </w:r>
                    </w:p>
                  </w:txbxContent>
                </v:textbox>
                <w10:wrap anchorx="margin" anchory="page"/>
              </v:shape>
            </w:pict>
          </mc:Fallback>
        </mc:AlternateContent>
      </w:r>
      <w:r w:rsidR="00F26B6C" w:rsidRPr="00301F32">
        <w:rPr>
          <w:rFonts w:ascii="Segoe UI Light" w:hAnsi="Segoe UI Light" w:cs="Segoe UI Light"/>
          <w:noProof/>
        </w:rPr>
        <w:drawing>
          <wp:anchor distT="0" distB="0" distL="114300" distR="114300" simplePos="0" relativeHeight="251662336" behindDoc="0" locked="0" layoutInCell="1" allowOverlap="1" wp14:anchorId="33AD6638" wp14:editId="1E373B54">
            <wp:simplePos x="0" y="0"/>
            <wp:positionH relativeFrom="margin">
              <wp:posOffset>8188960</wp:posOffset>
            </wp:positionH>
            <wp:positionV relativeFrom="page">
              <wp:posOffset>6640830</wp:posOffset>
            </wp:positionV>
            <wp:extent cx="955040" cy="5765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ISM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5040" cy="576580"/>
                    </a:xfrm>
                    <a:prstGeom prst="rect">
                      <a:avLst/>
                    </a:prstGeom>
                  </pic:spPr>
                </pic:pic>
              </a:graphicData>
            </a:graphic>
          </wp:anchor>
        </w:drawing>
      </w:r>
      <w:r w:rsidR="00F26B6C" w:rsidRPr="00301F32">
        <w:rPr>
          <w:rFonts w:ascii="Segoe UI Light" w:hAnsi="Segoe UI Light" w:cs="Segoe UI Light"/>
          <w:noProof/>
        </w:rPr>
        <mc:AlternateContent>
          <mc:Choice Requires="wps">
            <w:drawing>
              <wp:anchor distT="0" distB="0" distL="114300" distR="114300" simplePos="0" relativeHeight="251663360" behindDoc="0" locked="0" layoutInCell="1" allowOverlap="1" wp14:anchorId="47EBB5D8" wp14:editId="38ABFF61">
                <wp:simplePos x="0" y="0"/>
                <wp:positionH relativeFrom="margin">
                  <wp:align>center</wp:align>
                </wp:positionH>
                <wp:positionV relativeFrom="paragraph">
                  <wp:posOffset>5749012</wp:posOffset>
                </wp:positionV>
                <wp:extent cx="0" cy="390418"/>
                <wp:effectExtent l="0" t="0" r="19050" b="29210"/>
                <wp:wrapNone/>
                <wp:docPr id="7" name="Straight Connector 7"/>
                <wp:cNvGraphicFramePr/>
                <a:graphic xmlns:a="http://schemas.openxmlformats.org/drawingml/2006/main">
                  <a:graphicData uri="http://schemas.microsoft.com/office/word/2010/wordprocessingShape">
                    <wps:wsp>
                      <wps:cNvCnPr/>
                      <wps:spPr>
                        <a:xfrm>
                          <a:off x="0" y="0"/>
                          <a:ext cx="0" cy="390418"/>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847FA" id="Straight Connector 7" o:spid="_x0000_s1026" style="position:absolute;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52.7pt" to="0,4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" strokecolor="white [3212]" strokeweight=".5pt">
                <v:stroke joinstyle="miter"/>
                <w10:wrap anchorx="margin"/>
              </v:line>
            </w:pict>
          </mc:Fallback>
        </mc:AlternateContent>
      </w:r>
    </w:p>
    <w:sectPr w:rsidR="00474954" w:rsidRPr="00301F32" w:rsidSect="008D17AA">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4F291" w14:textId="77777777" w:rsidR="00474954" w:rsidRDefault="00474954" w:rsidP="00474954">
      <w:pPr>
        <w:spacing w:after="0" w:line="240" w:lineRule="auto"/>
      </w:pPr>
      <w:r>
        <w:separator/>
      </w:r>
    </w:p>
  </w:endnote>
  <w:endnote w:type="continuationSeparator" w:id="0">
    <w:p w14:paraId="2070B8A9" w14:textId="77777777" w:rsidR="00474954" w:rsidRDefault="00474954" w:rsidP="00474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emilight">
    <w:altName w:val="Segoe UI Semilight"/>
    <w:panose1 w:val="020B04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EAAC3" w14:textId="77777777" w:rsidR="00474954" w:rsidRPr="004B796F" w:rsidRDefault="00474954">
    <w:pPr>
      <w:pStyle w:val="Footer"/>
      <w:rPr>
        <w:rFonts w:ascii="Segoe UI Semilight" w:hAnsi="Segoe UI Semilight" w:cs="Segoe UI Semilight"/>
      </w:rP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F2E5" w14:textId="77777777" w:rsidR="00474954" w:rsidRDefault="00474954" w:rsidP="00474954">
      <w:pPr>
        <w:spacing w:after="0" w:line="240" w:lineRule="auto"/>
      </w:pPr>
      <w:r>
        <w:separator/>
      </w:r>
    </w:p>
  </w:footnote>
  <w:footnote w:type="continuationSeparator" w:id="0">
    <w:p w14:paraId="07913292" w14:textId="77777777" w:rsidR="00474954" w:rsidRDefault="00474954" w:rsidP="004749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62D88"/>
    <w:multiLevelType w:val="hybridMultilevel"/>
    <w:tmpl w:val="D868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54"/>
    <w:rsid w:val="000E0EBB"/>
    <w:rsid w:val="000F77DD"/>
    <w:rsid w:val="001621D0"/>
    <w:rsid w:val="002279C3"/>
    <w:rsid w:val="002B623C"/>
    <w:rsid w:val="00301F32"/>
    <w:rsid w:val="003B64BF"/>
    <w:rsid w:val="003C5A9A"/>
    <w:rsid w:val="003E39A5"/>
    <w:rsid w:val="00474954"/>
    <w:rsid w:val="004B796F"/>
    <w:rsid w:val="004F188F"/>
    <w:rsid w:val="005612CB"/>
    <w:rsid w:val="005C1B9A"/>
    <w:rsid w:val="006566BA"/>
    <w:rsid w:val="006729D2"/>
    <w:rsid w:val="006B20B2"/>
    <w:rsid w:val="006C6168"/>
    <w:rsid w:val="00715A4E"/>
    <w:rsid w:val="0071678C"/>
    <w:rsid w:val="00740FE3"/>
    <w:rsid w:val="00794F5D"/>
    <w:rsid w:val="00876E0C"/>
    <w:rsid w:val="008D17AA"/>
    <w:rsid w:val="009A3059"/>
    <w:rsid w:val="009E4396"/>
    <w:rsid w:val="00A463C0"/>
    <w:rsid w:val="00A57643"/>
    <w:rsid w:val="00A8544C"/>
    <w:rsid w:val="00AB78FA"/>
    <w:rsid w:val="00B14DFE"/>
    <w:rsid w:val="00B34CCD"/>
    <w:rsid w:val="00BB404F"/>
    <w:rsid w:val="00C4041F"/>
    <w:rsid w:val="00D83C5C"/>
    <w:rsid w:val="00E57411"/>
    <w:rsid w:val="00EB6CCB"/>
    <w:rsid w:val="00F26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2173C08"/>
  <w15:chartTrackingRefBased/>
  <w15:docId w15:val="{95A1BAE0-623D-47A0-89DE-A9A7D67E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54"/>
  </w:style>
  <w:style w:type="paragraph" w:styleId="Footer">
    <w:name w:val="footer"/>
    <w:basedOn w:val="Normal"/>
    <w:link w:val="FooterChar"/>
    <w:uiPriority w:val="99"/>
    <w:unhideWhenUsed/>
    <w:rsid w:val="00474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54"/>
  </w:style>
  <w:style w:type="table" w:styleId="TableGrid">
    <w:name w:val="Table Grid"/>
    <w:basedOn w:val="TableNormal"/>
    <w:uiPriority w:val="59"/>
    <w:rsid w:val="006C6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1F32"/>
    <w:pPr>
      <w:autoSpaceDE w:val="0"/>
      <w:autoSpaceDN w:val="0"/>
      <w:adjustRightInd w:val="0"/>
      <w:spacing w:after="0" w:line="240" w:lineRule="auto"/>
    </w:pPr>
    <w:rPr>
      <w:rFonts w:ascii="Segoe UI Semilight" w:hAnsi="Segoe UI Semilight" w:cs="Segoe UI Semilight"/>
      <w:color w:val="000000"/>
      <w:sz w:val="24"/>
      <w:szCs w:val="24"/>
    </w:rPr>
  </w:style>
  <w:style w:type="paragraph" w:styleId="ListParagraph">
    <w:name w:val="List Paragraph"/>
    <w:basedOn w:val="Normal"/>
    <w:uiPriority w:val="34"/>
    <w:qFormat/>
    <w:rsid w:val="00301F32"/>
    <w:pPr>
      <w:ind w:left="720"/>
      <w:contextualSpacing/>
    </w:pPr>
  </w:style>
  <w:style w:type="character" w:styleId="Hyperlink">
    <w:name w:val="Hyperlink"/>
    <w:basedOn w:val="DefaultParagraphFont"/>
    <w:uiPriority w:val="99"/>
    <w:unhideWhenUsed/>
    <w:rsid w:val="00301F32"/>
    <w:rPr>
      <w:color w:val="0000FF" w:themeColor="hyperlink"/>
      <w:u w:val="single"/>
    </w:rPr>
  </w:style>
  <w:style w:type="character" w:styleId="UnresolvedMention">
    <w:name w:val="Unresolved Mention"/>
    <w:basedOn w:val="DefaultParagraphFont"/>
    <w:uiPriority w:val="99"/>
    <w:semiHidden/>
    <w:unhideWhenUsed/>
    <w:rsid w:val="00301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ctacenter.org/contact/ptccoord.asp" TargetMode="External"/></Relationships>
</file>

<file path=word/theme/theme1.xml><?xml version="1.0" encoding="utf-8"?>
<a:theme xmlns:a="http://schemas.openxmlformats.org/drawingml/2006/main" name="Office Theme">
  <a:themeElements>
    <a:clrScheme name="TPITOS">
      <a:dk1>
        <a:srgbClr val="333333"/>
      </a:dk1>
      <a:lt1>
        <a:sysClr val="window" lastClr="FFFFFF"/>
      </a:lt1>
      <a:dk2>
        <a:srgbClr val="1F497D"/>
      </a:dk2>
      <a:lt2>
        <a:srgbClr val="EEECE1"/>
      </a:lt2>
      <a:accent1>
        <a:srgbClr val="24A2A7"/>
      </a:accent1>
      <a:accent2>
        <a:srgbClr val="455E96"/>
      </a:accent2>
      <a:accent3>
        <a:srgbClr val="ABCC3C"/>
      </a:accent3>
      <a:accent4>
        <a:srgbClr val="EC5AA0"/>
      </a:accent4>
      <a:accent5>
        <a:srgbClr val="802C7C"/>
      </a:accent5>
      <a:accent6>
        <a:srgbClr val="DFDC7C"/>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013B4-447D-449F-BC2E-5386BD074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156</Words>
  <Characters>987</Characters>
  <Application>Microsoft Office Word</Application>
  <DocSecurity>0</DocSecurity>
  <Lines>12</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Kansas</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Turcotte, Amy</dc:creator>
  <cp:keywords/>
  <dc:description/>
  <cp:lastModifiedBy>Eddy, Mallory Marie</cp:lastModifiedBy>
  <cp:revision>2</cp:revision>
  <dcterms:created xsi:type="dcterms:W3CDTF">2022-02-04T19:22:00Z</dcterms:created>
  <dcterms:modified xsi:type="dcterms:W3CDTF">2022-02-04T19:22:00Z</dcterms:modified>
</cp:coreProperties>
</file>